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2E56" w14:textId="77777777" w:rsidR="00C132F2" w:rsidRPr="00C132F2" w:rsidRDefault="00C132F2" w:rsidP="00C132F2">
      <w:pPr>
        <w:pStyle w:val="Body"/>
        <w:jc w:val="center"/>
        <w:rPr>
          <w:rFonts w:ascii="Source Sans Pro" w:eastAsia="Source Sans Pro" w:hAnsi="Source Sans Pro" w:cs="Source Sans Pro"/>
          <w:b/>
          <w:bCs/>
        </w:rPr>
      </w:pPr>
      <w:r w:rsidRPr="00C132F2">
        <w:rPr>
          <w:rFonts w:ascii="Source Sans Pro" w:eastAsia="Source Sans Pro" w:hAnsi="Source Sans Pro" w:cs="Source Sans Pro"/>
          <w:b/>
          <w:bCs/>
        </w:rPr>
        <w:t>Vstup pacientskej organizácie</w:t>
      </w:r>
    </w:p>
    <w:p w14:paraId="75D03C3B" w14:textId="77777777" w:rsidR="00C132F2" w:rsidRPr="00C132F2" w:rsidRDefault="00C132F2" w:rsidP="00C132F2">
      <w:pPr>
        <w:pStyle w:val="Body"/>
        <w:jc w:val="center"/>
        <w:rPr>
          <w:rFonts w:ascii="Source Sans Pro" w:eastAsia="Source Sans Pro" w:hAnsi="Source Sans Pro" w:cs="Source Sans Pro"/>
        </w:rPr>
      </w:pPr>
      <w:r w:rsidRPr="00C132F2">
        <w:rPr>
          <w:rFonts w:ascii="Source Sans Pro" w:eastAsia="Source Sans Pro" w:hAnsi="Source Sans Pro" w:cs="Source Sans Pro"/>
        </w:rPr>
        <w:t xml:space="preserve">Liečivo </w:t>
      </w:r>
      <w:r w:rsidRPr="00C132F2">
        <w:rPr>
          <w:rFonts w:ascii="Source Sans Pro" w:eastAsia="Source Sans Pro" w:hAnsi="Source Sans Pro" w:cs="Source Sans Pro"/>
          <w:shd w:val="clear" w:color="auto" w:fill="FFFF00"/>
        </w:rPr>
        <w:t>XY</w:t>
      </w:r>
      <w:r w:rsidRPr="00C132F2">
        <w:rPr>
          <w:rFonts w:ascii="Source Sans Pro" w:eastAsia="Source Sans Pro" w:hAnsi="Source Sans Pro" w:cs="Source Sans Pro"/>
        </w:rPr>
        <w:t xml:space="preserve"> na liečbu </w:t>
      </w:r>
      <w:r w:rsidRPr="00C132F2">
        <w:rPr>
          <w:rFonts w:ascii="Source Sans Pro" w:eastAsia="Source Sans Pro" w:hAnsi="Source Sans Pro" w:cs="Source Sans Pro"/>
          <w:shd w:val="clear" w:color="auto" w:fill="FFFF00"/>
        </w:rPr>
        <w:t>XY</w:t>
      </w:r>
    </w:p>
    <w:tbl>
      <w:tblPr>
        <w:tblW w:w="13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8"/>
        <w:gridCol w:w="9214"/>
      </w:tblGrid>
      <w:tr w:rsidR="00C132F2" w:rsidRPr="00C132F2" w14:paraId="75753292" w14:textId="77777777" w:rsidTr="0094529B">
        <w:trPr>
          <w:trHeight w:val="2825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B87A" w14:textId="3458E684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Ďakujeme, že ste súhlasili s poskytnutím vstupu za vašu pacientsku organizáciu do hodnotenia predmetného liečiva. </w:t>
            </w:r>
          </w:p>
          <w:p w14:paraId="68B6E6C0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BBF4A10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Môžete poskytnúť jedinečný pohľad na zdravotné ochorenie a skúsenosť s jeho liečbou, ktorý zvyčajne nie je dostupný z iných zdrojov.</w:t>
            </w:r>
          </w:p>
          <w:p w14:paraId="04891A63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AC601E3" w14:textId="1EAECE74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Aby sme vám pomohli vyjadriť váš názor, použite tento dotazník. Nemusíte odpovedať na každú otázku. Vezmite prosím na vedomie, že spolu s týmto dokumentom je potrebné vyplniť dokument Vyhlásenie o konflikte záujmov, ktorý nájdete v sekcii Participácia na </w:t>
            </w:r>
            <w:hyperlink r:id="rId7" w:history="1">
              <w:r w:rsidRPr="00AA0F6E">
                <w:rPr>
                  <w:rStyle w:val="Hyperlink0"/>
                  <w:rFonts w:ascii="Source Sans Pro" w:eastAsia="Source Sans Pro" w:hAnsi="Source Sans Pro" w:cs="Source Sans Pro"/>
                  <w:sz w:val="20"/>
                  <w:szCs w:val="20"/>
                </w:rPr>
                <w:t>www.niho.sk</w:t>
              </w:r>
            </w:hyperlink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.</w:t>
            </w:r>
          </w:p>
          <w:p w14:paraId="3943249A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5FDFF831" w14:textId="5482CE0E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Inštrukcie k vyplneniu tohto </w:t>
            </w:r>
            <w:r w:rsidR="00A6486E">
              <w:rPr>
                <w:rFonts w:ascii="Source Sans Pro" w:eastAsia="Source Sans Pro" w:hAnsi="Source Sans Pro" w:cs="Source Sans Pro"/>
                <w:sz w:val="20"/>
                <w:szCs w:val="20"/>
              </w:rPr>
              <w:t>dotazníku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:</w:t>
            </w:r>
          </w:p>
          <w:p w14:paraId="2E415E3F" w14:textId="77777777" w:rsidR="00C132F2" w:rsidRPr="00AA0F6E" w:rsidRDefault="00C132F2" w:rsidP="00823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Do tohto dokumentu prosím nevkladajte iné dokumenty (napríklad PDF), ale iba na počítači písaný text.</w:t>
            </w:r>
          </w:p>
          <w:p w14:paraId="1CC966B0" w14:textId="311702C5" w:rsidR="0094529B" w:rsidRPr="00AA0F6E" w:rsidRDefault="00C132F2" w:rsidP="00BC2A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Vaša odpoveď by nemala byť dlhšia ako </w:t>
            </w:r>
            <w:r w:rsidR="00BC2A3D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7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strán.</w:t>
            </w:r>
          </w:p>
        </w:tc>
      </w:tr>
      <w:tr w:rsidR="00C132F2" w:rsidRPr="00C132F2" w14:paraId="2D89C423" w14:textId="77777777" w:rsidTr="008232DD">
        <w:trPr>
          <w:trHeight w:val="334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F391" w14:textId="45E462C8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O vás</w:t>
            </w:r>
          </w:p>
        </w:tc>
      </w:tr>
      <w:tr w:rsidR="00C132F2" w:rsidRPr="00C132F2" w14:paraId="0627E5EB" w14:textId="77777777" w:rsidTr="008232DD">
        <w:trPr>
          <w:trHeight w:val="5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50FA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Vaše meno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4DA0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AEE87F2" w14:textId="77777777" w:rsidTr="008232DD">
        <w:trPr>
          <w:trHeight w:val="5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2656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Názov organizácie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66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068FAFCE" w14:textId="77777777" w:rsidTr="008232DD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2B3B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Pracovná pozícia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2184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992DF60" w14:textId="77777777" w:rsidTr="008232DD">
        <w:trPr>
          <w:trHeight w:val="54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2636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Krátky opis organizácie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E2F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78886304" w14:textId="77777777" w:rsidTr="008232DD">
        <w:trPr>
          <w:trHeight w:val="54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3898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Ako ste získali informácie o skúsenostiach pacientov zahnuté v tomto vstupe?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A363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6F5BC441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388C26BB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429FB1D1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21D80D71" w14:textId="73B6B08B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24B17217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EC9" w14:textId="77777777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Život s ochorením</w:t>
            </w:r>
          </w:p>
        </w:tc>
      </w:tr>
      <w:tr w:rsidR="00C132F2" w:rsidRPr="00C132F2" w14:paraId="7E01669C" w14:textId="77777777" w:rsidTr="008232DD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9141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A0005, A0004, H0002</w:t>
            </w:r>
          </w:p>
          <w:p w14:paraId="343B4D98" w14:textId="5B25DE6E" w:rsidR="00C132F2" w:rsidRPr="00AA0F6E" w:rsidRDefault="0008057C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Keď pacient </w:t>
            </w:r>
            <w:r w:rsidR="00C132F2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porovná život bez choroby s terajším životom, zmenil sa</w:t>
            </w:r>
            <w:r w:rsidR="00971B73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 xml:space="preserve"> Bola t</w:t>
            </w:r>
            <w:r w:rsidR="00A05F88">
              <w:rPr>
                <w:rFonts w:ascii="Source Sans Pro" w:hAnsi="Source Sans Pro"/>
                <w:sz w:val="20"/>
                <w:szCs w:val="20"/>
              </w:rPr>
              <w:t>á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>to zmena tak výrazná, že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pacient 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>potreboval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>vyhľadať pomoc odborníka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>?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 xml:space="preserve"> Ak áno, akého?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9808" w14:textId="2FE80ECE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1B020ED8" w14:textId="77777777" w:rsidTr="009D33FE">
        <w:trPr>
          <w:trHeight w:val="402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D7EC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H0002 </w:t>
            </w:r>
          </w:p>
          <w:p w14:paraId="0D90526D" w14:textId="6A5A8932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Čo zažívajú opatrovatelia pri </w:t>
            </w:r>
            <w:r w:rsidR="009D33F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starostlivosti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o pacientov s predmetným ochorením?</w:t>
            </w:r>
          </w:p>
          <w:p w14:paraId="74B6E354" w14:textId="5A85CDF2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je kvôli chorobe potrebná pomoc pri obliekaní, umývaní, jedení alebo pri preprave (návšteva lekára alebo potrebná cesta na úrady, nákupy a pod.), zabezpečujú to príbuzní, alebo profesionálni opatrovatelia?</w:t>
            </w:r>
          </w:p>
          <w:p w14:paraId="5A3AAC1B" w14:textId="77777777" w:rsidR="009D33FE" w:rsidRPr="00AA0F6E" w:rsidRDefault="009D33FE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73C1583" w14:textId="4174D94A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sú to príbuzní, kto z rodiny najčastejšie pomáha (partner, rodič, dieťa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...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)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? A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ako sa zmenil život príbuzného (napr. musel odísť z práce, alebo si skrátil pracovný úväzok, alebo sa u neho objavili nejaké zdravotné problémy, zmenil sa vzájomný vzťah...)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Prosím napíšte všetko čo príbuzní opatrovatelia </w:t>
            </w:r>
            <w:r w:rsidR="009D33F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popisujú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resp. uvádzajú.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1024" w14:textId="15EDBCB2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984587E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3F2C" w14:textId="77777777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Diagnostika a cesta pacienta</w:t>
            </w:r>
          </w:p>
        </w:tc>
      </w:tr>
      <w:tr w:rsidR="00B31DB4" w:rsidRPr="00C132F2" w14:paraId="11B633F0" w14:textId="77777777" w:rsidTr="00B31DB4">
        <w:trPr>
          <w:trHeight w:val="7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A7D8" w14:textId="59DA3D76" w:rsidR="00B31DB4" w:rsidRPr="00AA0F6E" w:rsidRDefault="00B31DB4" w:rsidP="00B31DB4">
            <w:pPr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  <w:lang w:val="sk-SK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  <w:lang w:val="sk-SK"/>
              </w:rPr>
              <w:t>A0024</w:t>
            </w:r>
          </w:p>
          <w:p w14:paraId="1A59DBED" w14:textId="7C92A75B" w:rsidR="00B31DB4" w:rsidRPr="00AA0F6E" w:rsidRDefault="00B31DB4" w:rsidP="00B31DB4">
            <w:pPr>
              <w:rPr>
                <w:rFonts w:ascii="Source Sans Pro" w:hAnsi="Source Sans Pro"/>
                <w:sz w:val="20"/>
                <w:szCs w:val="20"/>
                <w:lang w:val="sk-SK" w:eastAsia="sk-SK"/>
              </w:rPr>
            </w:pPr>
            <w:r w:rsidRPr="00A05F88"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  <w:t>Aké 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  <w:t>yšetrenia absolvujú pacienti, aby im určili diagnózu? Ako dlho trvá od prejavenia sa prvých príznakov po stanovenie diagnózy?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D1AB" w14:textId="77777777" w:rsidR="00B31DB4" w:rsidRPr="00AA0F6E" w:rsidRDefault="00B31DB4" w:rsidP="00B31DB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C132F2" w:rsidRPr="00C132F2" w14:paraId="3868C6C8" w14:textId="77777777" w:rsidTr="00C710E4">
        <w:trPr>
          <w:trHeight w:val="31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DFD" w14:textId="5C43E303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A0025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5542322F" w14:textId="3C8821D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Cesta pacienta v rámci liečby predmetného ochorenia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:</w:t>
            </w:r>
          </w:p>
          <w:p w14:paraId="0427AD0B" w14:textId="1DADF849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3342886C" w14:textId="7D4DD0B9" w:rsidR="00C132F2" w:rsidRPr="00AA0F6E" w:rsidRDefault="00C132F2" w:rsidP="008232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vyšetrenia </w:t>
            </w:r>
            <w:r w:rsidR="00C710E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robí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lekár? Ku ktorým špecialistom chodia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pacienti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na kontroly a ako často?</w:t>
            </w:r>
          </w:p>
          <w:p w14:paraId="1A7858F3" w14:textId="4D9598E0" w:rsidR="00C132F2" w:rsidRPr="00AA0F6E" w:rsidRDefault="00C132F2" w:rsidP="008232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lieky kvôli tejto chorobe pacienti najčastejšie užívajú? </w:t>
            </w:r>
          </w:p>
          <w:p w14:paraId="15F92CB9" w14:textId="0375795E" w:rsidR="00C132F2" w:rsidRPr="00AA0F6E" w:rsidRDefault="00C132F2" w:rsidP="008232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á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je skúsenosť pacientov so súčasnou liečbou (nežiad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u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ce účinky, komfort/</w:t>
            </w:r>
            <w:r w:rsidR="00C710E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problémy pri prijímaní a tolerovaní liečby)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98A4" w14:textId="77777777" w:rsidR="00AA0F6E" w:rsidRDefault="00AA0F6E" w:rsidP="00AA0F6E">
            <w:pPr>
              <w:pStyle w:val="ListParagraph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3356726" w14:textId="5B0B97DB" w:rsidR="00C132F2" w:rsidRPr="00AA0F6E" w:rsidRDefault="00C132F2" w:rsidP="008232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523B213D" w14:textId="41770A23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ECCA68D" w14:textId="77777777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9FA7685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68A192DD" w14:textId="77777777" w:rsidR="00C132F2" w:rsidRPr="00AA0F6E" w:rsidRDefault="00C132F2" w:rsidP="008232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BE223C2" w14:textId="5C1E2DC9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CCF6B90" w14:textId="0C5E2A3D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3871F1C" w14:textId="77777777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D82995A" w14:textId="77777777" w:rsidR="00C132F2" w:rsidRPr="00AA0F6E" w:rsidRDefault="00C132F2" w:rsidP="008232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3641DD4D" w14:textId="77777777" w:rsidR="00C132F2" w:rsidRPr="00AA0F6E" w:rsidRDefault="00C132F2" w:rsidP="008232DD">
            <w:pPr>
              <w:pStyle w:val="ListParagraph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593F69E" w14:textId="2A0ACC6A" w:rsidR="00C132F2" w:rsidRPr="00AA0F6E" w:rsidRDefault="00C132F2" w:rsidP="008232DD">
            <w:pPr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333F94E9" w14:textId="77777777" w:rsidTr="00B31DB4">
        <w:trPr>
          <w:trHeight w:val="131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AB68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H0201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30226E2D" w14:textId="6667E4F0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Existujú skupiny pacientov, ktor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é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v predmetnom ochorení v súčasnosti nemajú dobrý prístup k dostupným terapiám?  V čom? Čo by pomohlo lepšiemu prístupu?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D00F" w14:textId="77777777" w:rsidR="00C132F2" w:rsidRPr="00AA0F6E" w:rsidRDefault="00C132F2" w:rsidP="00C710E4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283197B7" w14:textId="77777777" w:rsidTr="008232DD">
        <w:trPr>
          <w:trHeight w:val="276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70BC" w14:textId="099F3FD6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Výhody a nevýhody hodnoteného liečiva</w:t>
            </w:r>
          </w:p>
        </w:tc>
      </w:tr>
      <w:tr w:rsidR="00C132F2" w:rsidRPr="00C132F2" w14:paraId="0BFC8677" w14:textId="77777777" w:rsidTr="00205CEB">
        <w:trPr>
          <w:trHeight w:val="9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D010" w14:textId="77777777" w:rsidR="00C132F2" w:rsidRPr="00AA0F6E" w:rsidRDefault="00205CEB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H0100</w:t>
            </w:r>
          </w:p>
          <w:p w14:paraId="47C575BF" w14:textId="63F3A9DB" w:rsidR="00F86EA4" w:rsidRPr="00AA0F6E" w:rsidRDefault="00205CEB" w:rsidP="00F86EA4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 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>pacient</w:t>
            </w:r>
            <w:r w:rsidR="0008057C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o hodnotenom liečive už počul, aké m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>á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od neho očakávania</w:t>
            </w:r>
            <w:r w:rsidR="00F86EA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 Čo si myslí, že by hodnotené liečivo zmenilo v živote pacientov? Aké predpokladá výhody a nevýhody spojené s tým, že by bolo hodnotené liečivo na Slovensku dostupné?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EFF5" w14:textId="696D118D" w:rsidR="00EB3665" w:rsidRPr="00AA0F6E" w:rsidRDefault="00EB3665" w:rsidP="00EB366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05CEB" w:rsidRPr="00C132F2" w14:paraId="539CC3F8" w14:textId="77777777" w:rsidTr="008232DD">
        <w:trPr>
          <w:trHeight w:val="9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7588" w14:textId="54C40C79" w:rsidR="00205CEB" w:rsidRPr="00AA0F6E" w:rsidRDefault="00205CEB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D0017</w:t>
            </w:r>
          </w:p>
          <w:p w14:paraId="05F21C5C" w14:textId="5673D457" w:rsidR="00205CEB" w:rsidRPr="00AA0F6E" w:rsidRDefault="0032568E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m</w:t>
            </w:r>
            <w:r w:rsidR="00205CEB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á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pacient</w:t>
            </w:r>
            <w:r w:rsidR="00205CEB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skúsenosti s hodnoteným liečivom v rámci klinickej štúdie, alebo na výnimku?</w:t>
            </w:r>
          </w:p>
          <w:p w14:paraId="11B0DDB9" w14:textId="5ACC9C2C" w:rsidR="00205CEB" w:rsidRPr="00AA0F6E" w:rsidRDefault="00205CEB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i/>
                <w:i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br/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*</w:t>
            </w:r>
            <w:r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Ak 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skúsenosti s</w:t>
            </w:r>
            <w:r w:rsidR="0008057C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 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liečivom</w:t>
            </w:r>
            <w:r w:rsidR="0008057C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 pacient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 nemá</w:t>
            </w:r>
            <w:r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, prosím prejdite na sekciu 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„Spoločenské aspekty liečiva“.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BA7A" w14:textId="3A3357B6" w:rsidR="00205CEB" w:rsidRPr="00AA0F6E" w:rsidRDefault="00205CEB" w:rsidP="0032568E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E5295" w:rsidRPr="00C132F2" w14:paraId="2DD2D8C1" w14:textId="77777777" w:rsidTr="008232DD">
        <w:trPr>
          <w:trHeight w:val="14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6B9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C0005 , F0005</w:t>
            </w:r>
          </w:p>
          <w:p w14:paraId="33549A1E" w14:textId="13F16104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hAnsi="Source Sans Pro"/>
                <w:sz w:val="20"/>
                <w:szCs w:val="20"/>
              </w:rPr>
              <w:t>Existuje</w:t>
            </w:r>
            <w:r w:rsidR="00E26FD2" w:rsidRPr="00AA0F6E">
              <w:rPr>
                <w:rFonts w:ascii="Source Sans Pro" w:hAnsi="Source Sans Pro"/>
                <w:sz w:val="20"/>
                <w:szCs w:val="20"/>
              </w:rPr>
              <w:t>,</w:t>
            </w:r>
            <w:r w:rsidRPr="00AA0F6E">
              <w:rPr>
                <w:rFonts w:ascii="Source Sans Pro" w:hAnsi="Source Sans Pro"/>
                <w:sz w:val="20"/>
                <w:szCs w:val="20"/>
              </w:rPr>
              <w:t xml:space="preserve"> podľa informácií, ktoré má</w:t>
            </w:r>
            <w:r w:rsidR="0008057C">
              <w:rPr>
                <w:rFonts w:ascii="Source Sans Pro" w:hAnsi="Source Sans Pro"/>
                <w:sz w:val="20"/>
                <w:szCs w:val="20"/>
              </w:rPr>
              <w:t xml:space="preserve"> pacient</w:t>
            </w:r>
            <w:r w:rsidRPr="00AA0F6E">
              <w:rPr>
                <w:rFonts w:ascii="Source Sans Pro" w:hAnsi="Source Sans Pro"/>
                <w:sz w:val="20"/>
                <w:szCs w:val="20"/>
              </w:rPr>
              <w:t xml:space="preserve">, riziko poškodenia zdravia predmetným liečivom u konkrétnych skupín pacientov (napr. v súvislosti s inými pridruženými ochoreniami)? Ak áno, čo vníma ako riziko?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529B" w14:textId="5E693192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6B606327" w14:textId="77777777" w:rsidTr="008232DD">
        <w:trPr>
          <w:trHeight w:val="16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32CB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H0203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76F33E94" w14:textId="2E238223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konkrétne informácie a akým spôsobom je podľa potrebné komunikovať 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pacientom,  aby pacienti užívali </w:t>
            </w:r>
            <w:r w:rsidR="00AA0F6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hodnotené liečivo,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dodržiavali režim podľa odporúčania lekára a aby chodili na kontroly tak ako je to potrebné?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B3BE" w14:textId="77777777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17C382D9" w14:textId="77777777" w:rsidTr="008E5295">
        <w:trPr>
          <w:trHeight w:val="11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B4FE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H0012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0DD46EC9" w14:textId="5E43F85F" w:rsidR="005B1798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AA0F6E">
              <w:rPr>
                <w:rFonts w:ascii="Source Sans Pro" w:hAnsi="Source Sans Pro" w:cs="Arial"/>
                <w:sz w:val="20"/>
                <w:szCs w:val="20"/>
              </w:rPr>
              <w:t>Existujú faktory, ktoré by mohli zabrániť skupine alebo osobe získať prístup k hodnotenému liečivu?</w:t>
            </w:r>
            <w:r w:rsidR="002863D0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="002863D0" w:rsidRPr="008A25BA">
              <w:rPr>
                <w:rFonts w:ascii="Source Sans Pro" w:hAnsi="Source Sans Pro" w:cs="Arial"/>
                <w:sz w:val="20"/>
                <w:szCs w:val="20"/>
              </w:rPr>
              <w:t>Ak áno, aké?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7E6" w14:textId="37B43000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2D70DC76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6C77" w14:textId="5D1A4BA3" w:rsidR="008E5295" w:rsidRPr="00AA0F6E" w:rsidRDefault="008E5295" w:rsidP="008E5295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Spoločenské aspekty liečiva </w:t>
            </w:r>
          </w:p>
        </w:tc>
      </w:tr>
      <w:tr w:rsidR="008E5295" w:rsidRPr="00C132F2" w14:paraId="36D46971" w14:textId="77777777" w:rsidTr="005B1798">
        <w:trPr>
          <w:trHeight w:val="9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5C6E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D0014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1DD4BF54" w14:textId="4098DFE3" w:rsidR="005B1798" w:rsidRPr="00AA0F6E" w:rsidRDefault="008E5295" w:rsidP="005B1798">
            <w:pPr>
              <w:pStyle w:val="Body"/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AA0F6E">
              <w:rPr>
                <w:rFonts w:ascii="Source Sans Pro" w:hAnsi="Source Sans Pro" w:cs="Arial"/>
                <w:sz w:val="20"/>
                <w:szCs w:val="20"/>
              </w:rPr>
              <w:t xml:space="preserve">Aký je vplyv </w:t>
            </w:r>
            <w:r w:rsidR="006057A8">
              <w:rPr>
                <w:rFonts w:ascii="Source Sans Pro" w:hAnsi="Source Sans Pro" w:cs="Arial"/>
                <w:sz w:val="20"/>
                <w:szCs w:val="20"/>
              </w:rPr>
              <w:t>hodnoteného</w:t>
            </w:r>
            <w:r w:rsidRPr="00AA0F6E">
              <w:rPr>
                <w:rFonts w:ascii="Source Sans Pro" w:hAnsi="Source Sans Pro" w:cs="Arial"/>
                <w:sz w:val="20"/>
                <w:szCs w:val="20"/>
              </w:rPr>
              <w:t xml:space="preserve"> liečiva na schopnosť pacienta pracovať</w:t>
            </w:r>
            <w:r w:rsidR="005B1798" w:rsidRPr="00AA0F6E">
              <w:rPr>
                <w:rFonts w:ascii="Source Sans Pro" w:hAnsi="Source Sans Pro" w:cs="Arial"/>
                <w:sz w:val="20"/>
                <w:szCs w:val="20"/>
              </w:rPr>
              <w:t>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CB6B" w14:textId="710599C2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20E4C02C" w14:textId="77777777" w:rsidTr="005B1798">
        <w:trPr>
          <w:trHeight w:val="10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D5EB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D0016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12643EE3" w14:textId="7A369E91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Ako používanie hodnoteného liečiva vplýva na aktivity denného života? Očakávate, že by sa pre pacientov niečo zmenilo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príchodom liečiva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?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4BE1" w14:textId="2A49E30B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1BF5FCB9" w14:textId="77777777" w:rsidTr="005B1798">
        <w:trPr>
          <w:trHeight w:val="9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0BC4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F0011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43A8FF06" w14:textId="33ACF25D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možné prínosy a ujmy prináša hodnotené liečivo pre príbuzných, opatrovateľov, alebo spoločnosť atď.?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5216" w14:textId="3C7D660F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0C38414F" w14:textId="77777777" w:rsidTr="008232DD">
        <w:trPr>
          <w:trHeight w:val="271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F9CE" w14:textId="77777777" w:rsidR="008E5295" w:rsidRPr="00AA0F6E" w:rsidRDefault="008E5295" w:rsidP="008E5295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Ďalšie problémy</w:t>
            </w:r>
          </w:p>
        </w:tc>
      </w:tr>
      <w:tr w:rsidR="008E5295" w:rsidRPr="00C132F2" w14:paraId="414E9E9D" w14:textId="77777777" w:rsidTr="005B1798">
        <w:trPr>
          <w:trHeight w:val="17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35A2" w14:textId="77777777" w:rsidR="008E5295" w:rsidRPr="00AA0F6E" w:rsidRDefault="008E5295" w:rsidP="008E5295">
            <w:pPr>
              <w:pStyle w:val="Body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Existujú ďalšie relevantné problémy, ktoré by ste radi pomenovali?</w:t>
            </w:r>
          </w:p>
          <w:p w14:paraId="38CC820F" w14:textId="595FB297" w:rsidR="008E5295" w:rsidRPr="00AA0F6E" w:rsidRDefault="008E5295" w:rsidP="008E5295">
            <w:pPr>
              <w:pStyle w:val="Body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je čokoľvek, čo vá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m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ešte 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k hodnotenému liečivu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napadlo a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 netýkala sa toho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žiadna otázka, prosím napíšte to.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5D1B" w14:textId="77777777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1089B69C" w14:textId="77777777" w:rsidTr="008232DD">
        <w:trPr>
          <w:trHeight w:val="293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C3A8" w14:textId="77777777" w:rsidR="008E5295" w:rsidRPr="00AA0F6E" w:rsidRDefault="008E5295" w:rsidP="008E5295">
            <w:pPr>
              <w:pStyle w:val="Default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Hlavná správa</w:t>
            </w:r>
          </w:p>
        </w:tc>
      </w:tr>
      <w:tr w:rsidR="008E5295" w:rsidRPr="00C132F2" w14:paraId="51D85BC3" w14:textId="77777777" w:rsidTr="008232DD">
        <w:trPr>
          <w:trHeight w:val="313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4975" w14:textId="7B7E2E3D" w:rsidR="008E5295" w:rsidRPr="00AA0F6E" w:rsidRDefault="008E5295" w:rsidP="008E5295">
            <w:pPr>
              <w:pStyle w:val="Default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Prosím prečítajte si všetky vaše odpovede ešte raz a dopl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ň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te čokoľvek, čo vá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m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ešte napadlo. Na tomto mieste uveďte maximálne v 5 bodoch  to, čo považujete za hlavné a najdôležitejšie 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z va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šich odpovedí. Ak je to pre vás ťažké, požiadajte niekoho z vášho blízkeho okolia, aby si prečítal vaše odpovede a pomohol vám s naformulovaním 5 hlavný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>ch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bodov.</w:t>
            </w:r>
          </w:p>
          <w:p w14:paraId="4721B3A0" w14:textId="77777777" w:rsidR="008E5295" w:rsidRPr="00AA0F6E" w:rsidRDefault="008E5295" w:rsidP="008E5295">
            <w:pPr>
              <w:pStyle w:val="Default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2F4CDE8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348C25F5" w14:textId="77777777" w:rsidR="008E5295" w:rsidRPr="00AA0F6E" w:rsidRDefault="008E5295" w:rsidP="008E5295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F98F866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A7E5D70" w14:textId="77777777" w:rsidR="008E5295" w:rsidRPr="00AA0F6E" w:rsidRDefault="008E5295" w:rsidP="008E5295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CD3593E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63138B45" w14:textId="77777777" w:rsidR="008E5295" w:rsidRPr="00AA0F6E" w:rsidRDefault="008E5295" w:rsidP="008E5295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FD2B78B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8E5295" w:rsidRPr="00C132F2" w14:paraId="1B57DFD1" w14:textId="77777777" w:rsidTr="008232DD">
        <w:trPr>
          <w:trHeight w:val="293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22E0" w14:textId="286C973A" w:rsidR="008E5295" w:rsidRPr="00AA0F6E" w:rsidRDefault="005B1798" w:rsidP="008E5295">
            <w:pPr>
              <w:pStyle w:val="Default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Ďakujeme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za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áš čas a za vyplnenie tohto dotazníka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>!</w:t>
            </w:r>
          </w:p>
        </w:tc>
      </w:tr>
    </w:tbl>
    <w:p w14:paraId="153212E5" w14:textId="77777777" w:rsidR="00C132F2" w:rsidRPr="00C132F2" w:rsidRDefault="00C132F2" w:rsidP="00C132F2">
      <w:pPr>
        <w:pStyle w:val="Body"/>
        <w:spacing w:line="240" w:lineRule="auto"/>
        <w:rPr>
          <w:rFonts w:ascii="Source Sans Pro" w:eastAsia="Source Sans Pro" w:hAnsi="Source Sans Pro" w:cs="Source Sans Pro"/>
        </w:rPr>
      </w:pPr>
    </w:p>
    <w:p w14:paraId="3D0B96FC" w14:textId="77777777" w:rsidR="00C132F2" w:rsidRPr="00C132F2" w:rsidRDefault="00C132F2" w:rsidP="00C132F2">
      <w:pPr>
        <w:pStyle w:val="Body"/>
        <w:rPr>
          <w:rFonts w:ascii="Source Sans Pro" w:eastAsia="Source Sans Pro" w:hAnsi="Source Sans Pro" w:cs="Source Sans Pro"/>
        </w:rPr>
      </w:pPr>
    </w:p>
    <w:p w14:paraId="1E6743D0" w14:textId="77777777" w:rsidR="00BA56CE" w:rsidRPr="00C132F2" w:rsidRDefault="00BA56CE">
      <w:pPr>
        <w:rPr>
          <w:lang w:val="sk-SK"/>
        </w:rPr>
      </w:pPr>
    </w:p>
    <w:sectPr w:rsidR="00BA56CE" w:rsidRPr="00C132F2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1478" w14:textId="77777777" w:rsidR="008D3F11" w:rsidRDefault="008D3F11" w:rsidP="00BC2A3D">
      <w:r>
        <w:separator/>
      </w:r>
    </w:p>
  </w:endnote>
  <w:endnote w:type="continuationSeparator" w:id="0">
    <w:p w14:paraId="3D8210D0" w14:textId="77777777" w:rsidR="008D3F11" w:rsidRDefault="008D3F11" w:rsidP="00B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15572"/>
      <w:docPartObj>
        <w:docPartGallery w:val="Page Numbers (Bottom of Page)"/>
        <w:docPartUnique/>
      </w:docPartObj>
    </w:sdtPr>
    <w:sdtEndPr/>
    <w:sdtContent>
      <w:p w14:paraId="7B5CFFD5" w14:textId="1D1B1D22" w:rsidR="00BC2A3D" w:rsidRDefault="00BC2A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FC802BA" w14:textId="77777777" w:rsidR="0002442C" w:rsidRDefault="008D3F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56EE" w14:textId="77777777" w:rsidR="008D3F11" w:rsidRDefault="008D3F11" w:rsidP="00BC2A3D">
      <w:r>
        <w:separator/>
      </w:r>
    </w:p>
  </w:footnote>
  <w:footnote w:type="continuationSeparator" w:id="0">
    <w:p w14:paraId="787450EE" w14:textId="77777777" w:rsidR="008D3F11" w:rsidRDefault="008D3F11" w:rsidP="00B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9FF" w14:textId="77777777" w:rsidR="0002442C" w:rsidRDefault="00C11FE8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CA815D" wp14:editId="29D18FEC">
          <wp:simplePos x="0" y="0"/>
          <wp:positionH relativeFrom="page">
            <wp:posOffset>788439</wp:posOffset>
          </wp:positionH>
          <wp:positionV relativeFrom="page">
            <wp:posOffset>82111</wp:posOffset>
          </wp:positionV>
          <wp:extent cx="2331086" cy="482601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rcRect l="4391" t="17392" r="3688" b="19806"/>
                  <a:stretch>
                    <a:fillRect/>
                  </a:stretch>
                </pic:blipFill>
                <pic:spPr>
                  <a:xfrm>
                    <a:off x="0" y="0"/>
                    <a:ext cx="2331086" cy="482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160"/>
    <w:multiLevelType w:val="hybridMultilevel"/>
    <w:tmpl w:val="D4C63280"/>
    <w:lvl w:ilvl="0" w:tplc="DD78F4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8F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5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EE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893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2A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C5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A9E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F4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A87800"/>
    <w:multiLevelType w:val="hybridMultilevel"/>
    <w:tmpl w:val="C6704DD0"/>
    <w:lvl w:ilvl="0" w:tplc="ABBE4C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25E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616A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8DC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89E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78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687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6EE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2AA2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7B08C2"/>
    <w:multiLevelType w:val="hybridMultilevel"/>
    <w:tmpl w:val="D4A0A248"/>
    <w:lvl w:ilvl="0" w:tplc="F548676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587A"/>
    <w:multiLevelType w:val="hybridMultilevel"/>
    <w:tmpl w:val="188AA90A"/>
    <w:lvl w:ilvl="0" w:tplc="62E0A1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8C1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6B4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EF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4DB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67A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C7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2B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451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4050AC"/>
    <w:multiLevelType w:val="hybridMultilevel"/>
    <w:tmpl w:val="53F0A614"/>
    <w:lvl w:ilvl="0" w:tplc="DEEED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CC0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E00C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60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893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8621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8E9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6EB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C2AA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7121660">
    <w:abstractNumId w:val="0"/>
  </w:num>
  <w:num w:numId="2" w16cid:durableId="1610508839">
    <w:abstractNumId w:val="1"/>
  </w:num>
  <w:num w:numId="3" w16cid:durableId="981957693">
    <w:abstractNumId w:val="4"/>
  </w:num>
  <w:num w:numId="4" w16cid:durableId="318773031">
    <w:abstractNumId w:val="3"/>
  </w:num>
  <w:num w:numId="5" w16cid:durableId="168023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2"/>
    <w:rsid w:val="0000191D"/>
    <w:rsid w:val="0008057C"/>
    <w:rsid w:val="000A1FB1"/>
    <w:rsid w:val="00205CEB"/>
    <w:rsid w:val="002863D0"/>
    <w:rsid w:val="0032568E"/>
    <w:rsid w:val="00325BF0"/>
    <w:rsid w:val="00444C85"/>
    <w:rsid w:val="00486980"/>
    <w:rsid w:val="004D1E26"/>
    <w:rsid w:val="005B1798"/>
    <w:rsid w:val="006057A8"/>
    <w:rsid w:val="00885C2B"/>
    <w:rsid w:val="008A25BA"/>
    <w:rsid w:val="008C60BC"/>
    <w:rsid w:val="008D3F11"/>
    <w:rsid w:val="008E5295"/>
    <w:rsid w:val="0094529B"/>
    <w:rsid w:val="00971B73"/>
    <w:rsid w:val="009A5282"/>
    <w:rsid w:val="009D33FE"/>
    <w:rsid w:val="009F0E2E"/>
    <w:rsid w:val="00A05F88"/>
    <w:rsid w:val="00A1189A"/>
    <w:rsid w:val="00A6486E"/>
    <w:rsid w:val="00AA0F6E"/>
    <w:rsid w:val="00B31DB4"/>
    <w:rsid w:val="00BA56CE"/>
    <w:rsid w:val="00BC2A3D"/>
    <w:rsid w:val="00C11FE8"/>
    <w:rsid w:val="00C132F2"/>
    <w:rsid w:val="00C710E4"/>
    <w:rsid w:val="00DC546C"/>
    <w:rsid w:val="00E26FD2"/>
    <w:rsid w:val="00EB3665"/>
    <w:rsid w:val="00EC2D98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5F6"/>
  <w15:chartTrackingRefBased/>
  <w15:docId w15:val="{CFC2165A-B20A-4CA1-AE57-CB92A4D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132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HeaderChar">
    <w:name w:val="Header Char"/>
    <w:basedOn w:val="DefaultParagraphFont"/>
    <w:link w:val="Header"/>
    <w:rsid w:val="00C132F2"/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HeaderFooter">
    <w:name w:val="Header &amp; Footer"/>
    <w:rsid w:val="00C132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customStyle="1" w:styleId="Body">
    <w:name w:val="Body"/>
    <w:rsid w:val="00C132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Hyperlink0">
    <w:name w:val="Hyperlink.0"/>
    <w:basedOn w:val="DefaultParagraphFont"/>
    <w:rsid w:val="00C132F2"/>
    <w:rPr>
      <w:color w:val="0563C1"/>
      <w:u w:val="single" w:color="0563C1"/>
    </w:rPr>
  </w:style>
  <w:style w:type="paragraph" w:styleId="ListParagraph">
    <w:name w:val="List Paragraph"/>
    <w:rsid w:val="00C132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Default">
    <w:name w:val="Default"/>
    <w:rsid w:val="00C13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C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3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evision">
    <w:name w:val="Revision"/>
    <w:hidden/>
    <w:uiPriority w:val="99"/>
    <w:semiHidden/>
    <w:rsid w:val="00DC54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h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michal.stanak@niho.sk</dc:creator>
  <cp:keywords/>
  <dc:description/>
  <cp:lastModifiedBy>michal.stanak@niho.sk</cp:lastModifiedBy>
  <cp:revision>2</cp:revision>
  <dcterms:created xsi:type="dcterms:W3CDTF">2022-06-16T12:57:00Z</dcterms:created>
  <dcterms:modified xsi:type="dcterms:W3CDTF">2022-06-16T12:57:00Z</dcterms:modified>
</cp:coreProperties>
</file>